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3E" w:rsidRPr="00351442" w:rsidRDefault="0019613E" w:rsidP="0019613E">
      <w:pPr>
        <w:jc w:val="center"/>
        <w:rPr>
          <w:rFonts w:ascii="Cambria" w:hAnsi="Cambria"/>
          <w:b/>
          <w:color w:val="323E4F" w:themeColor="text2" w:themeShade="BF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720469" wp14:editId="2B200B55">
            <wp:simplePos x="0" y="0"/>
            <wp:positionH relativeFrom="column">
              <wp:posOffset>5073650</wp:posOffset>
            </wp:positionH>
            <wp:positionV relativeFrom="paragraph">
              <wp:posOffset>50800</wp:posOffset>
            </wp:positionV>
            <wp:extent cx="1304290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137" y="21233"/>
                <wp:lineTo x="211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ix/KAR/8ixKAREL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442">
        <w:rPr>
          <w:rFonts w:ascii="Cambria" w:hAnsi="Cambria"/>
          <w:b/>
          <w:color w:val="323E4F" w:themeColor="text2" w:themeShade="BF"/>
          <w:sz w:val="44"/>
        </w:rPr>
        <w:t>DIOCESE OF EDINBURGH</w:t>
      </w:r>
    </w:p>
    <w:p w:rsidR="0019613E" w:rsidRDefault="0019613E" w:rsidP="0019613E">
      <w:pPr>
        <w:jc w:val="center"/>
        <w:rPr>
          <w:rFonts w:ascii="Cambria" w:hAnsi="Cambria"/>
          <w:b/>
          <w:color w:val="8496B0" w:themeColor="text2" w:themeTint="99"/>
          <w:sz w:val="44"/>
        </w:rPr>
      </w:pPr>
      <w:r w:rsidRPr="00351442">
        <w:rPr>
          <w:rFonts w:ascii="Cambria" w:hAnsi="Cambria"/>
          <w:b/>
          <w:color w:val="8496B0" w:themeColor="text2" w:themeTint="99"/>
          <w:sz w:val="44"/>
        </w:rPr>
        <w:t>Quinquennial Report</w:t>
      </w:r>
      <w:r>
        <w:rPr>
          <w:rFonts w:ascii="Cambria" w:hAnsi="Cambria"/>
          <w:b/>
          <w:color w:val="8496B0" w:themeColor="text2" w:themeTint="99"/>
          <w:sz w:val="44"/>
        </w:rPr>
        <w:t xml:space="preserve"> on Rectories </w:t>
      </w:r>
      <w:r>
        <w:rPr>
          <w:rFonts w:ascii="Cambria" w:hAnsi="Cambria"/>
          <w:b/>
          <w:color w:val="8496B0" w:themeColor="text2" w:themeTint="99"/>
          <w:sz w:val="44"/>
        </w:rPr>
        <w:br/>
        <w:t>&amp; Residential Properties</w:t>
      </w:r>
    </w:p>
    <w:p w:rsidR="00351442" w:rsidRPr="00351442" w:rsidRDefault="00351442" w:rsidP="00351442">
      <w:pPr>
        <w:jc w:val="center"/>
        <w:rPr>
          <w:rFonts w:ascii="Cambria" w:hAnsi="Cambria"/>
          <w:b/>
          <w:color w:val="8496B0" w:themeColor="text2" w:themeTint="99"/>
          <w:sz w:val="44"/>
        </w:rPr>
      </w:pPr>
    </w:p>
    <w:p w:rsidR="00351442" w:rsidRDefault="00351442" w:rsidP="00351442">
      <w:pPr>
        <w:pBdr>
          <w:top w:val="single" w:sz="18" w:space="1" w:color="auto"/>
        </w:pBdr>
        <w:rPr>
          <w:rFonts w:ascii="Cambria" w:hAnsi="Cambria"/>
        </w:rPr>
      </w:pPr>
    </w:p>
    <w:p w:rsidR="00A07C18" w:rsidRDefault="00A07C18" w:rsidP="00A07C18">
      <w:pPr>
        <w:jc w:val="center"/>
        <w:rPr>
          <w:rFonts w:ascii="Cambria" w:hAnsi="Cambria"/>
        </w:rPr>
      </w:pPr>
      <w:r>
        <w:rPr>
          <w:rFonts w:ascii="Cambria" w:hAnsi="Cambria"/>
        </w:rPr>
        <w:t>CANON 60 (extract)</w:t>
      </w:r>
    </w:p>
    <w:p w:rsidR="00A07C18" w:rsidRPr="00351442" w:rsidRDefault="00A07C18" w:rsidP="00A07C18">
      <w:pPr>
        <w:jc w:val="center"/>
        <w:rPr>
          <w:rFonts w:ascii="Cambria" w:hAnsi="Cambria"/>
        </w:rPr>
      </w:pPr>
      <w:r w:rsidRPr="00351442">
        <w:rPr>
          <w:rFonts w:ascii="Cambria" w:hAnsi="Cambria"/>
        </w:rPr>
        <w:t>DIGEST OF RESOLUTIONS</w:t>
      </w:r>
    </w:p>
    <w:p w:rsidR="00A07C18" w:rsidRPr="00351442" w:rsidRDefault="00A07C18" w:rsidP="00A07C18">
      <w:pPr>
        <w:jc w:val="both"/>
        <w:rPr>
          <w:rFonts w:ascii="Cambria" w:hAnsi="Cambria"/>
        </w:rPr>
      </w:pPr>
      <w:r w:rsidRPr="00351442">
        <w:rPr>
          <w:rFonts w:ascii="Cambria" w:hAnsi="Cambria"/>
        </w:rPr>
        <w:t xml:space="preserve">7.2.2 </w:t>
      </w:r>
      <w:r>
        <w:rPr>
          <w:rFonts w:ascii="Cambria" w:hAnsi="Cambria"/>
        </w:rPr>
        <w:t xml:space="preserve"> </w:t>
      </w:r>
      <w:r w:rsidRPr="00351442">
        <w:rPr>
          <w:rFonts w:ascii="Cambria" w:hAnsi="Cambria"/>
        </w:rPr>
        <w:t>Each Vestry shall appoint an architect, chartered surveyor or other suitably qualified person</w:t>
      </w:r>
      <w:r>
        <w:rPr>
          <w:rFonts w:ascii="Cambria" w:hAnsi="Cambria"/>
        </w:rPr>
        <w:t>*</w:t>
      </w:r>
      <w:r w:rsidRPr="00351442">
        <w:rPr>
          <w:rFonts w:ascii="Cambria" w:hAnsi="Cambria"/>
        </w:rPr>
        <w:t xml:space="preserve"> to supervise the buildings under the Vestry’s charge and the Vestry shall obtain a written report in respect of these buildings, at least every five years.</w:t>
      </w:r>
    </w:p>
    <w:p w:rsidR="00A07C18" w:rsidRDefault="00A07C18" w:rsidP="00A07C18">
      <w:pPr>
        <w:pBdr>
          <w:bottom w:val="single" w:sz="18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* - </w:t>
      </w:r>
      <w:r>
        <w:rPr>
          <w:rFonts w:ascii="Cambria" w:hAnsi="Cambria"/>
          <w:i/>
        </w:rPr>
        <w:t xml:space="preserve">Where a building is </w:t>
      </w:r>
      <w:proofErr w:type="gramStart"/>
      <w:r>
        <w:rPr>
          <w:rFonts w:ascii="Cambria" w:hAnsi="Cambria"/>
          <w:i/>
        </w:rPr>
        <w:t>Listed</w:t>
      </w:r>
      <w:proofErr w:type="gramEnd"/>
      <w:r>
        <w:rPr>
          <w:rFonts w:ascii="Cambria" w:hAnsi="Cambria"/>
          <w:i/>
        </w:rPr>
        <w:t>, it is recommended that o</w:t>
      </w:r>
      <w:r w:rsidRPr="00A21DC8">
        <w:rPr>
          <w:rFonts w:ascii="Cambria" w:hAnsi="Cambria"/>
          <w:i/>
          <w:iCs/>
          <w:color w:val="000000"/>
        </w:rPr>
        <w:t>nly architects or building surveyors with significant and relevant historic-environment expertise and experience</w:t>
      </w:r>
      <w:r>
        <w:rPr>
          <w:rFonts w:ascii="Cambria" w:hAnsi="Cambria"/>
          <w:i/>
          <w:iCs/>
          <w:color w:val="000000"/>
        </w:rPr>
        <w:t xml:space="preserve"> are employed</w:t>
      </w:r>
    </w:p>
    <w:p w:rsidR="00351442" w:rsidRDefault="00351442" w:rsidP="00351442">
      <w:pPr>
        <w:pBdr>
          <w:bottom w:val="single" w:sz="18" w:space="1" w:color="auto"/>
        </w:pBd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FC463F" w:rsidRDefault="00FC463F" w:rsidP="00D73530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86"/>
      </w:tblGrid>
      <w:tr w:rsidR="00FC463F" w:rsidTr="00C6553A">
        <w:tc>
          <w:tcPr>
            <w:tcW w:w="9736" w:type="dxa"/>
            <w:shd w:val="clear" w:color="auto" w:fill="EDEDED" w:themeFill="accent3" w:themeFillTint="33"/>
          </w:tcPr>
          <w:p w:rsidR="00FC463F" w:rsidRPr="00FC463F" w:rsidRDefault="00FC463F" w:rsidP="00FC463F">
            <w:pPr>
              <w:rPr>
                <w:rFonts w:ascii="Cambria" w:hAnsi="Cambria"/>
                <w:b/>
                <w:color w:val="767171" w:themeColor="background2" w:themeShade="80"/>
              </w:rPr>
            </w:pPr>
            <w:r w:rsidRPr="00FC463F">
              <w:rPr>
                <w:rFonts w:ascii="Cambria" w:hAnsi="Cambria"/>
                <w:b/>
                <w:color w:val="767171" w:themeColor="background2" w:themeShade="80"/>
              </w:rPr>
              <w:br/>
              <w:t xml:space="preserve">NAME OF CHARGE: </w:t>
            </w:r>
          </w:p>
          <w:p w:rsidR="00FC463F" w:rsidRDefault="00FC463F" w:rsidP="00D73530">
            <w:pPr>
              <w:rPr>
                <w:rFonts w:ascii="Cambria" w:hAnsi="Cambria"/>
              </w:rPr>
            </w:pPr>
          </w:p>
        </w:tc>
      </w:tr>
      <w:tr w:rsidR="00162797" w:rsidTr="00C6553A">
        <w:tc>
          <w:tcPr>
            <w:tcW w:w="9736" w:type="dxa"/>
            <w:shd w:val="clear" w:color="auto" w:fill="EDEDED" w:themeFill="accent3" w:themeFillTint="33"/>
          </w:tcPr>
          <w:p w:rsidR="00C6553A" w:rsidRDefault="00C6553A" w:rsidP="00FC463F">
            <w:pPr>
              <w:rPr>
                <w:rFonts w:ascii="Cambria" w:hAnsi="Cambria"/>
                <w:b/>
                <w:color w:val="767171" w:themeColor="background2" w:themeShade="80"/>
              </w:rPr>
            </w:pPr>
          </w:p>
          <w:p w:rsidR="00162797" w:rsidRDefault="00162797" w:rsidP="00FC463F">
            <w:pPr>
              <w:rPr>
                <w:rFonts w:ascii="Cambria" w:hAnsi="Cambria"/>
                <w:b/>
                <w:color w:val="767171" w:themeColor="background2" w:themeShade="80"/>
              </w:rPr>
            </w:pPr>
            <w:r>
              <w:rPr>
                <w:rFonts w:ascii="Cambria" w:hAnsi="Cambria"/>
                <w:b/>
                <w:color w:val="767171" w:themeColor="background2" w:themeShade="80"/>
              </w:rPr>
              <w:t xml:space="preserve">QUINQUENNIAL YEAR: </w:t>
            </w:r>
          </w:p>
          <w:p w:rsidR="00162797" w:rsidRPr="00FC463F" w:rsidRDefault="00162797" w:rsidP="00FC463F">
            <w:pPr>
              <w:rPr>
                <w:rFonts w:ascii="Cambria" w:hAnsi="Cambria"/>
                <w:b/>
                <w:color w:val="767171" w:themeColor="background2" w:themeShade="80"/>
              </w:rPr>
            </w:pPr>
          </w:p>
        </w:tc>
      </w:tr>
    </w:tbl>
    <w:p w:rsidR="00FC463F" w:rsidRDefault="00FC463F" w:rsidP="00D73530">
      <w:pPr>
        <w:rPr>
          <w:rFonts w:ascii="Cambria" w:hAnsi="Cambria"/>
        </w:rPr>
      </w:pPr>
    </w:p>
    <w:p w:rsidR="003462D9" w:rsidRDefault="003462D9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351442">
      <w:pPr>
        <w:pBdr>
          <w:bottom w:val="single" w:sz="4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 xml:space="preserve">LIST OF PROPERTIES. </w:t>
      </w:r>
      <w:r w:rsidR="0019613E" w:rsidRPr="003462D9">
        <w:rPr>
          <w:rFonts w:ascii="Cambria" w:hAnsi="Cambria"/>
          <w:i/>
        </w:rPr>
        <w:t>(Including addresses</w:t>
      </w:r>
      <w:r w:rsidR="0019613E">
        <w:rPr>
          <w:rFonts w:ascii="Cambria" w:hAnsi="Cambria"/>
          <w:i/>
        </w:rPr>
        <w:t xml:space="preserve"> &amp; name of main occupant</w:t>
      </w:r>
      <w:r w:rsidR="0019613E" w:rsidRPr="003462D9">
        <w:rPr>
          <w:rFonts w:ascii="Cambria" w:hAnsi="Cambria"/>
          <w:i/>
        </w:rPr>
        <w:t>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351442" w:rsidRDefault="00351442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A07C18" w:rsidRDefault="00A07C18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351442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 xml:space="preserve">BRIEF DESCRIPTION OF BUILDINGS. </w:t>
      </w:r>
      <w:r w:rsidR="00FC463F">
        <w:rPr>
          <w:rFonts w:ascii="Cambria" w:hAnsi="Cambria"/>
        </w:rPr>
        <w:br/>
      </w:r>
      <w:r w:rsidR="00351442" w:rsidRPr="00351442">
        <w:rPr>
          <w:rFonts w:ascii="Cambria" w:hAnsi="Cambria"/>
          <w:i/>
        </w:rPr>
        <w:t xml:space="preserve">(Including </w:t>
      </w:r>
      <w:r w:rsidR="003462D9">
        <w:rPr>
          <w:rFonts w:ascii="Cambria" w:hAnsi="Cambria"/>
          <w:i/>
        </w:rPr>
        <w:t>dates built</w:t>
      </w:r>
      <w:r w:rsidR="00FC463F">
        <w:rPr>
          <w:rFonts w:ascii="Cambria" w:hAnsi="Cambria"/>
          <w:i/>
        </w:rPr>
        <w:t>, Listing Categories</w:t>
      </w:r>
      <w:r w:rsidR="003462D9">
        <w:rPr>
          <w:rFonts w:ascii="Cambria" w:hAnsi="Cambria"/>
          <w:i/>
        </w:rPr>
        <w:t xml:space="preserve"> </w:t>
      </w:r>
      <w:r w:rsidR="00FB553B">
        <w:rPr>
          <w:rFonts w:ascii="Cambria" w:hAnsi="Cambria"/>
          <w:i/>
        </w:rPr>
        <w:t xml:space="preserve">- </w:t>
      </w:r>
      <w:r w:rsidR="00FC463F">
        <w:rPr>
          <w:rFonts w:ascii="Cambria" w:hAnsi="Cambria"/>
          <w:i/>
        </w:rPr>
        <w:t>if any</w:t>
      </w:r>
      <w:r w:rsidR="00FB553B">
        <w:rPr>
          <w:rFonts w:ascii="Cambria" w:hAnsi="Cambria"/>
          <w:i/>
        </w:rPr>
        <w:t xml:space="preserve"> -</w:t>
      </w:r>
      <w:r w:rsidR="00FC463F">
        <w:rPr>
          <w:rFonts w:ascii="Cambria" w:hAnsi="Cambria"/>
          <w:i/>
        </w:rPr>
        <w:t xml:space="preserve"> </w:t>
      </w:r>
      <w:r w:rsidR="003462D9">
        <w:rPr>
          <w:rFonts w:ascii="Cambria" w:hAnsi="Cambria"/>
          <w:i/>
        </w:rPr>
        <w:t xml:space="preserve">&amp; </w:t>
      </w:r>
      <w:r w:rsidR="00351442" w:rsidRPr="00351442">
        <w:rPr>
          <w:rFonts w:ascii="Cambria" w:hAnsi="Cambria"/>
          <w:i/>
        </w:rPr>
        <w:t>materials used in the construction)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351442" w:rsidRDefault="00351442" w:rsidP="00D73530">
      <w:pPr>
        <w:rPr>
          <w:rFonts w:ascii="Cambria" w:hAnsi="Cambria"/>
        </w:rPr>
      </w:pPr>
    </w:p>
    <w:p w:rsidR="00FC463F" w:rsidRDefault="00FC463F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3462D9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>PREVIO</w:t>
      </w:r>
      <w:r w:rsidR="00351442">
        <w:rPr>
          <w:rFonts w:ascii="Cambria" w:hAnsi="Cambria"/>
        </w:rPr>
        <w:t xml:space="preserve">US MAJOR REPAIRS. </w:t>
      </w:r>
      <w:r w:rsidR="00351442" w:rsidRPr="00351442">
        <w:rPr>
          <w:rFonts w:ascii="Cambria" w:hAnsi="Cambria"/>
          <w:i/>
        </w:rPr>
        <w:t>(Last 10 years)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351442" w:rsidRDefault="00351442" w:rsidP="00D73530">
      <w:pPr>
        <w:rPr>
          <w:rFonts w:ascii="Cambria" w:hAnsi="Cambria"/>
        </w:rPr>
      </w:pPr>
    </w:p>
    <w:p w:rsidR="0074346F" w:rsidRDefault="0074346F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74346F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>BRIEF SUMMARY</w:t>
      </w:r>
      <w:r w:rsidR="00162797">
        <w:rPr>
          <w:rFonts w:ascii="Cambria" w:hAnsi="Cambria"/>
        </w:rPr>
        <w:t>/STATEMENT</w:t>
      </w:r>
      <w:r w:rsidRPr="00351442">
        <w:rPr>
          <w:rFonts w:ascii="Cambria" w:hAnsi="Cambria"/>
        </w:rPr>
        <w:t xml:space="preserve"> OF CONDITION.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D73530">
      <w:pPr>
        <w:rPr>
          <w:rFonts w:ascii="Cambria" w:hAnsi="Cambria"/>
        </w:rPr>
      </w:pPr>
    </w:p>
    <w:p w:rsidR="0074346F" w:rsidRDefault="0074346F" w:rsidP="00D73530">
      <w:pPr>
        <w:rPr>
          <w:rFonts w:ascii="Cambria" w:hAnsi="Cambria"/>
        </w:rPr>
      </w:pPr>
    </w:p>
    <w:p w:rsidR="00D73530" w:rsidRPr="00351442" w:rsidRDefault="00D73530" w:rsidP="0074346F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 xml:space="preserve">INSPECTION </w:t>
      </w:r>
      <w:r w:rsidR="00162797">
        <w:rPr>
          <w:rFonts w:ascii="Cambria" w:hAnsi="Cambria"/>
        </w:rPr>
        <w:t xml:space="preserve">ELEMENT </w:t>
      </w:r>
      <w:r w:rsidRPr="00351442">
        <w:rPr>
          <w:rFonts w:ascii="Cambria" w:hAnsi="Cambria"/>
        </w:rPr>
        <w:t xml:space="preserve">GUIDELINES </w:t>
      </w:r>
      <w:r w:rsidR="0074346F">
        <w:rPr>
          <w:rFonts w:ascii="Cambria" w:hAnsi="Cambria"/>
          <w:i/>
        </w:rPr>
        <w:t>(For each building)</w:t>
      </w:r>
    </w:p>
    <w:p w:rsidR="0074346F" w:rsidRDefault="0074346F" w:rsidP="00D73530">
      <w:pPr>
        <w:rPr>
          <w:rFonts w:ascii="Cambria" w:hAnsi="Cambria"/>
        </w:rPr>
      </w:pPr>
    </w:p>
    <w:p w:rsidR="00162797" w:rsidRDefault="00162797" w:rsidP="00D73530">
      <w:pPr>
        <w:rPr>
          <w:rFonts w:ascii="Cambria" w:hAnsi="Cambria"/>
        </w:rPr>
        <w:sectPr w:rsidR="00162797" w:rsidSect="003462D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9613E" w:rsidRPr="00091A1F" w:rsidRDefault="0019613E" w:rsidP="0019613E">
      <w:pPr>
        <w:rPr>
          <w:rFonts w:ascii="Cambria" w:hAnsi="Cambria"/>
          <w:i/>
        </w:rPr>
      </w:pPr>
      <w:r w:rsidRPr="00091A1F">
        <w:rPr>
          <w:rFonts w:ascii="Cambria" w:hAnsi="Cambria"/>
          <w:i/>
        </w:rPr>
        <w:lastRenderedPageBreak/>
        <w:t>EXTERNAL FABRIC:</w:t>
      </w:r>
    </w:p>
    <w:p w:rsidR="0019613E" w:rsidRPr="00091A1F" w:rsidRDefault="0019613E" w:rsidP="0019613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Roofs</w:t>
      </w:r>
    </w:p>
    <w:p w:rsidR="0019613E" w:rsidRPr="00091A1F" w:rsidRDefault="0019613E" w:rsidP="0019613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Gutters, downpipes and rainwater disposal systems</w:t>
      </w:r>
    </w:p>
    <w:p w:rsidR="0019613E" w:rsidRPr="00091A1F" w:rsidRDefault="0019613E" w:rsidP="0019613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Walls</w:t>
      </w:r>
    </w:p>
    <w:p w:rsidR="0019613E" w:rsidRPr="00091A1F" w:rsidRDefault="0019613E" w:rsidP="0019613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Doors and Windows</w:t>
      </w:r>
    </w:p>
    <w:p w:rsidR="0019613E" w:rsidRPr="00091A1F" w:rsidRDefault="0019613E" w:rsidP="0019613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Metalwork, and woodwork including condition of paintwork.</w:t>
      </w:r>
    </w:p>
    <w:p w:rsidR="0019613E" w:rsidRPr="00091A1F" w:rsidRDefault="0019613E" w:rsidP="0019613E">
      <w:p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INTERNAL FABRIC:</w:t>
      </w:r>
    </w:p>
    <w:p w:rsidR="0019613E" w:rsidRPr="00091A1F" w:rsidRDefault="0019613E" w:rsidP="0019613E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Roof structures</w:t>
      </w:r>
    </w:p>
    <w:p w:rsidR="0019613E" w:rsidRPr="00091A1F" w:rsidRDefault="0019613E" w:rsidP="0019613E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Walls, partitions and ceilings.</w:t>
      </w:r>
    </w:p>
    <w:p w:rsidR="0019613E" w:rsidRPr="00091A1F" w:rsidRDefault="0019613E" w:rsidP="0019613E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Doors, windows, woodwork and fittings.</w:t>
      </w:r>
    </w:p>
    <w:p w:rsidR="0019613E" w:rsidRPr="00091A1F" w:rsidRDefault="0019613E" w:rsidP="0019613E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Internal decorations.</w:t>
      </w:r>
    </w:p>
    <w:p w:rsidR="0019613E" w:rsidRPr="00091A1F" w:rsidRDefault="0019613E" w:rsidP="0019613E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lastRenderedPageBreak/>
        <w:t>Floors, stairways and balconies</w:t>
      </w:r>
    </w:p>
    <w:p w:rsidR="0019613E" w:rsidRPr="00091A1F" w:rsidRDefault="0019613E" w:rsidP="0019613E">
      <w:p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BUILDING SERVICES: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Electrical installation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Gas installation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Water supply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Heating system and ventilation.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 xml:space="preserve">Sanitary facilities 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Drainage.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Fire precautions</w:t>
      </w:r>
    </w:p>
    <w:p w:rsidR="0019613E" w:rsidRPr="00091A1F" w:rsidRDefault="0019613E" w:rsidP="0019613E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Security</w:t>
      </w:r>
    </w:p>
    <w:p w:rsidR="0019613E" w:rsidRPr="00091A1F" w:rsidRDefault="0019613E" w:rsidP="0019613E">
      <w:p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GROUNDS:</w:t>
      </w:r>
    </w:p>
    <w:p w:rsidR="0019613E" w:rsidRPr="00091A1F" w:rsidRDefault="0019613E" w:rsidP="0019613E">
      <w:pPr>
        <w:pStyle w:val="ListParagraph"/>
        <w:numPr>
          <w:ilvl w:val="0"/>
          <w:numId w:val="5"/>
        </w:numPr>
        <w:rPr>
          <w:rFonts w:ascii="Cambria" w:hAnsi="Cambria"/>
          <w:i/>
        </w:rPr>
      </w:pPr>
      <w:r w:rsidRPr="00091A1F">
        <w:rPr>
          <w:rFonts w:ascii="Cambria" w:hAnsi="Cambria"/>
          <w:i/>
        </w:rPr>
        <w:t>Including boundaries, paths, trees, etc.</w:t>
      </w:r>
    </w:p>
    <w:p w:rsidR="0019613E" w:rsidRDefault="0019613E" w:rsidP="0019613E">
      <w:pPr>
        <w:rPr>
          <w:rFonts w:ascii="Cambria" w:hAnsi="Cambria"/>
        </w:rPr>
        <w:sectPr w:rsidR="0019613E" w:rsidSect="00091A1F">
          <w:type w:val="continuous"/>
          <w:pgSz w:w="11906" w:h="16838"/>
          <w:pgMar w:top="1440" w:right="1080" w:bottom="1440" w:left="1080" w:header="708" w:footer="708" w:gutter="0"/>
          <w:cols w:num="2" w:space="720"/>
          <w:docGrid w:linePitch="360"/>
        </w:sectPr>
      </w:pPr>
    </w:p>
    <w:p w:rsidR="0074346F" w:rsidRDefault="0074346F" w:rsidP="00D73530">
      <w:pPr>
        <w:rPr>
          <w:rFonts w:ascii="Cambria" w:hAnsi="Cambria"/>
        </w:rPr>
      </w:pPr>
    </w:p>
    <w:p w:rsidR="00162797" w:rsidRDefault="00162797" w:rsidP="0074346F">
      <w:pPr>
        <w:pBdr>
          <w:bottom w:val="single" w:sz="2" w:space="1" w:color="auto"/>
        </w:pBdr>
        <w:rPr>
          <w:rFonts w:ascii="Cambria" w:hAnsi="Cambria"/>
        </w:rPr>
      </w:pPr>
    </w:p>
    <w:p w:rsidR="00FC463F" w:rsidRDefault="00212C70" w:rsidP="005D60D3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>SUMMARY</w:t>
      </w:r>
      <w:r>
        <w:rPr>
          <w:rFonts w:ascii="Cambria" w:hAnsi="Cambria"/>
          <w:i/>
        </w:rPr>
        <w:t xml:space="preserve"> </w:t>
      </w:r>
      <w:r w:rsidRPr="00FC463F">
        <w:rPr>
          <w:rFonts w:ascii="Cambria" w:hAnsi="Cambria"/>
          <w:b/>
          <w:i/>
        </w:rPr>
        <w:t>(Including estimated costs</w:t>
      </w:r>
      <w:r w:rsidR="005D60D3">
        <w:rPr>
          <w:rFonts w:ascii="Cambria" w:hAnsi="Cambria"/>
          <w:b/>
          <w:i/>
        </w:rPr>
        <w:t xml:space="preserve"> – itemised for each building</w:t>
      </w:r>
      <w:r w:rsidRPr="00FC463F">
        <w:rPr>
          <w:rFonts w:ascii="Cambria" w:hAnsi="Cambria"/>
          <w:b/>
          <w:i/>
        </w:rPr>
        <w:t>)</w:t>
      </w:r>
    </w:p>
    <w:p w:rsidR="005D60D3" w:rsidRDefault="005D60D3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  <w:r>
        <w:rPr>
          <w:rFonts w:ascii="Cambria" w:hAnsi="Cambria"/>
        </w:rPr>
        <w:t xml:space="preserve">RECOMMENDED IMMEDIATE </w:t>
      </w:r>
      <w:r w:rsidR="005D60D3">
        <w:rPr>
          <w:rFonts w:ascii="Cambria" w:hAnsi="Cambria"/>
        </w:rPr>
        <w:t>REPAIRS [“URGENT”]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FC463F" w:rsidRDefault="00FC463F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  <w:r>
        <w:rPr>
          <w:rFonts w:ascii="Cambria" w:hAnsi="Cambria"/>
        </w:rPr>
        <w:t>RECOMMENDED REPAIRS WITHIN 12 MONTHS</w:t>
      </w:r>
      <w:r w:rsidR="005D60D3">
        <w:rPr>
          <w:rFonts w:ascii="Cambria" w:hAnsi="Cambria"/>
        </w:rPr>
        <w:t xml:space="preserve"> [“NECESSARY”]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F35A20" w:rsidRDefault="0074346F" w:rsidP="0074346F">
      <w:pPr>
        <w:rPr>
          <w:rFonts w:ascii="Cambria" w:hAnsi="Cambria"/>
        </w:rPr>
      </w:pPr>
      <w:r>
        <w:rPr>
          <w:rFonts w:ascii="Cambria" w:hAnsi="Cambria"/>
        </w:rPr>
        <w:t>RECOMMENDED REPAIRS BEFORE NEXT QUINQUENNIAL REPORT</w:t>
      </w:r>
      <w:r w:rsidR="00D73530" w:rsidRPr="00351442">
        <w:rPr>
          <w:rFonts w:ascii="Cambria" w:hAnsi="Cambria"/>
        </w:rPr>
        <w:t xml:space="preserve"> 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  <w:r>
        <w:rPr>
          <w:rFonts w:ascii="Cambria" w:hAnsi="Cambria"/>
        </w:rPr>
        <w:t xml:space="preserve">LIKELY LIABILITIES </w:t>
      </w:r>
      <w:r w:rsidR="00FB553B">
        <w:rPr>
          <w:rFonts w:ascii="Cambria" w:hAnsi="Cambria"/>
        </w:rPr>
        <w:t>TO ARISE IN FUTURE</w:t>
      </w:r>
      <w:r w:rsidR="00FC463F">
        <w:rPr>
          <w:rFonts w:ascii="Cambria" w:hAnsi="Cambria"/>
        </w:rPr>
        <w:t xml:space="preserve"> QUINQUENNIAL</w:t>
      </w:r>
      <w:r w:rsidR="00FB553B">
        <w:rPr>
          <w:rFonts w:ascii="Cambria" w:hAnsi="Cambria"/>
        </w:rPr>
        <w:t xml:space="preserve"> REPORTS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A07C18" w:rsidRDefault="00A07C18" w:rsidP="0074346F">
      <w:pPr>
        <w:rPr>
          <w:rFonts w:ascii="Cambria" w:hAnsi="Cambria"/>
        </w:rPr>
      </w:pPr>
    </w:p>
    <w:p w:rsidR="00A07C18" w:rsidRDefault="00A07C18" w:rsidP="0074346F">
      <w:pPr>
        <w:rPr>
          <w:rFonts w:ascii="Cambria" w:hAnsi="Cambria"/>
        </w:rPr>
      </w:pPr>
    </w:p>
    <w:p w:rsidR="00A07C18" w:rsidRDefault="00A07C18" w:rsidP="0074346F">
      <w:pPr>
        <w:rPr>
          <w:rFonts w:ascii="Cambria" w:hAnsi="Cambria"/>
        </w:rPr>
      </w:pPr>
      <w:bookmarkStart w:id="0" w:name="_GoBack"/>
      <w:bookmarkEnd w:id="0"/>
    </w:p>
    <w:p w:rsidR="0019613E" w:rsidRDefault="0019613E" w:rsidP="0019613E">
      <w:pPr>
        <w:rPr>
          <w:rFonts w:ascii="Cambria" w:hAnsi="Cambria"/>
        </w:rPr>
      </w:pPr>
      <w:r>
        <w:rPr>
          <w:rFonts w:ascii="Cambria" w:hAnsi="Cambria"/>
        </w:rPr>
        <w:t>SUGGESTED/REQUESTED IMPROVEMENTS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19613E" w:rsidTr="00361300">
        <w:trPr>
          <w:cantSplit/>
        </w:trPr>
        <w:tc>
          <w:tcPr>
            <w:tcW w:w="9776" w:type="dxa"/>
          </w:tcPr>
          <w:p w:rsidR="0019613E" w:rsidRDefault="0019613E" w:rsidP="00361300">
            <w:pPr>
              <w:rPr>
                <w:rFonts w:ascii="Cambria" w:hAnsi="Cambria"/>
                <w:sz w:val="24"/>
              </w:rPr>
            </w:pPr>
          </w:p>
          <w:p w:rsidR="0019613E" w:rsidRDefault="0019613E" w:rsidP="00361300">
            <w:pPr>
              <w:rPr>
                <w:rFonts w:ascii="Cambria" w:hAnsi="Cambria"/>
                <w:sz w:val="24"/>
              </w:rPr>
            </w:pPr>
          </w:p>
          <w:p w:rsidR="0019613E" w:rsidRDefault="0019613E" w:rsidP="00361300">
            <w:pPr>
              <w:rPr>
                <w:rFonts w:ascii="Cambria" w:hAnsi="Cambria"/>
                <w:sz w:val="24"/>
              </w:rPr>
            </w:pPr>
          </w:p>
          <w:p w:rsidR="0019613E" w:rsidRDefault="0019613E" w:rsidP="00361300">
            <w:pPr>
              <w:rPr>
                <w:rFonts w:ascii="Cambria" w:hAnsi="Cambria"/>
                <w:sz w:val="24"/>
              </w:rPr>
            </w:pPr>
          </w:p>
        </w:tc>
      </w:tr>
    </w:tbl>
    <w:p w:rsidR="0019613E" w:rsidRDefault="0019613E" w:rsidP="0074346F">
      <w:pPr>
        <w:rPr>
          <w:rFonts w:ascii="Cambria" w:hAnsi="Cambria"/>
        </w:rPr>
      </w:pPr>
    </w:p>
    <w:p w:rsidR="0019613E" w:rsidRDefault="0019613E" w:rsidP="0074346F">
      <w:pPr>
        <w:rPr>
          <w:rFonts w:ascii="Cambria" w:hAnsi="Cambria"/>
        </w:rPr>
      </w:pPr>
    </w:p>
    <w:p w:rsidR="0074346F" w:rsidRDefault="00FC463F" w:rsidP="0074346F">
      <w:pPr>
        <w:rPr>
          <w:rFonts w:ascii="Cambria" w:hAnsi="Cambria"/>
          <w:i/>
        </w:rPr>
      </w:pPr>
      <w:r>
        <w:rPr>
          <w:rFonts w:ascii="Cambria" w:hAnsi="Cambria"/>
        </w:rPr>
        <w:t>CURRENT</w:t>
      </w:r>
      <w:r w:rsidR="0074346F">
        <w:rPr>
          <w:rFonts w:ascii="Cambria" w:hAnsi="Cambria"/>
        </w:rPr>
        <w:t xml:space="preserve"> INSURANCE </w:t>
      </w:r>
      <w:r w:rsidR="00162797">
        <w:rPr>
          <w:rFonts w:ascii="Cambria" w:hAnsi="Cambria"/>
        </w:rPr>
        <w:t>COVER (</w:t>
      </w:r>
      <w:r w:rsidR="0074346F">
        <w:rPr>
          <w:rFonts w:ascii="Cambria" w:hAnsi="Cambria"/>
          <w:i/>
        </w:rPr>
        <w:t>including professional fees &amp; tax)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  <w:i/>
        </w:rPr>
      </w:pPr>
    </w:p>
    <w:p w:rsidR="0074346F" w:rsidRDefault="0074346F" w:rsidP="0074346F">
      <w:pPr>
        <w:rPr>
          <w:rFonts w:ascii="Cambria" w:hAnsi="Cambria"/>
          <w:i/>
        </w:rPr>
      </w:pPr>
    </w:p>
    <w:p w:rsidR="0074346F" w:rsidRDefault="0074346F" w:rsidP="0074346F">
      <w:pPr>
        <w:rPr>
          <w:rFonts w:ascii="Cambria" w:hAnsi="Cambria"/>
          <w:i/>
        </w:rPr>
      </w:pPr>
    </w:p>
    <w:p w:rsidR="0074346F" w:rsidRPr="00FB553B" w:rsidRDefault="0074346F" w:rsidP="0074346F">
      <w:pPr>
        <w:pBdr>
          <w:bottom w:val="single" w:sz="2" w:space="1" w:color="auto"/>
        </w:pBdr>
        <w:rPr>
          <w:rFonts w:ascii="Cambria" w:hAnsi="Cambria"/>
          <w:i/>
        </w:rPr>
      </w:pPr>
      <w:r>
        <w:rPr>
          <w:rFonts w:ascii="Cambria" w:hAnsi="Cambria"/>
        </w:rPr>
        <w:t>COMMENTS/REMARKS</w:t>
      </w:r>
      <w:r w:rsidR="00FB553B">
        <w:rPr>
          <w:rFonts w:ascii="Cambria" w:hAnsi="Cambria"/>
        </w:rPr>
        <w:t xml:space="preserve"> 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162797">
      <w:pPr>
        <w:pBdr>
          <w:bottom w:val="single" w:sz="4" w:space="1" w:color="auto"/>
        </w:pBd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Name: </w:t>
      </w:r>
    </w:p>
    <w:p w:rsidR="00162797" w:rsidRDefault="00162797" w:rsidP="0074346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Date: </w:t>
      </w:r>
    </w:p>
    <w:p w:rsidR="00162797" w:rsidRPr="00162797" w:rsidRDefault="00162797" w:rsidP="00162797">
      <w:pPr>
        <w:pBdr>
          <w:bottom w:val="single" w:sz="4" w:space="1" w:color="auto"/>
        </w:pBdr>
        <w:rPr>
          <w:rFonts w:ascii="Cambria" w:hAnsi="Cambria"/>
          <w:i/>
        </w:rPr>
      </w:pPr>
    </w:p>
    <w:sectPr w:rsidR="00162797" w:rsidRPr="00162797" w:rsidSect="001627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420"/>
    <w:multiLevelType w:val="hybridMultilevel"/>
    <w:tmpl w:val="560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4601"/>
    <w:multiLevelType w:val="hybridMultilevel"/>
    <w:tmpl w:val="8D6A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D92"/>
    <w:multiLevelType w:val="hybridMultilevel"/>
    <w:tmpl w:val="777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626E"/>
    <w:multiLevelType w:val="hybridMultilevel"/>
    <w:tmpl w:val="B744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0CB6"/>
    <w:multiLevelType w:val="hybridMultilevel"/>
    <w:tmpl w:val="91B4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D9DAA6F-4640-4946-BD72-70D83D77BAB2}"/>
    <w:docVar w:name="dgnword-eventsink" w:val="31583872"/>
  </w:docVars>
  <w:rsids>
    <w:rsidRoot w:val="00D73530"/>
    <w:rsid w:val="000A63BA"/>
    <w:rsid w:val="00162797"/>
    <w:rsid w:val="0019613E"/>
    <w:rsid w:val="00212C70"/>
    <w:rsid w:val="003462D9"/>
    <w:rsid w:val="00351442"/>
    <w:rsid w:val="003D0736"/>
    <w:rsid w:val="005D60D3"/>
    <w:rsid w:val="0074346F"/>
    <w:rsid w:val="00974254"/>
    <w:rsid w:val="00A07C18"/>
    <w:rsid w:val="00A61E90"/>
    <w:rsid w:val="00C6553A"/>
    <w:rsid w:val="00CB37E5"/>
    <w:rsid w:val="00D73530"/>
    <w:rsid w:val="00EB7490"/>
    <w:rsid w:val="00FB553B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2744-C048-4AF5-87A9-B158375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6F"/>
    <w:pPr>
      <w:ind w:left="720"/>
      <w:contextualSpacing/>
    </w:pPr>
  </w:style>
  <w:style w:type="table" w:styleId="TableGrid">
    <w:name w:val="Table Grid"/>
    <w:basedOn w:val="TableNormal"/>
    <w:uiPriority w:val="39"/>
    <w:rsid w:val="00FC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253</Words>
  <Characters>1702</Characters>
  <Application>Microsoft Office Word</Application>
  <DocSecurity>0</DocSecurity>
  <Lines>154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Filsell</dc:creator>
  <cp:keywords/>
  <dc:description/>
  <cp:lastModifiedBy>Simon Filsell</cp:lastModifiedBy>
  <cp:revision>5</cp:revision>
  <dcterms:created xsi:type="dcterms:W3CDTF">2016-08-19T12:49:00Z</dcterms:created>
  <dcterms:modified xsi:type="dcterms:W3CDTF">2016-10-05T09:31:00Z</dcterms:modified>
</cp:coreProperties>
</file>