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E7A0" w14:textId="5B846E67" w:rsidR="00A24323" w:rsidRPr="00057FE2" w:rsidRDefault="000868B8">
      <w:pPr>
        <w:rPr>
          <w:rFonts w:ascii="Gill Sans MT" w:hAnsi="Gill Sans MT"/>
          <w:b/>
          <w:bCs/>
          <w:sz w:val="24"/>
          <w:szCs w:val="24"/>
        </w:rPr>
      </w:pPr>
      <w:r w:rsidRPr="00057FE2">
        <w:rPr>
          <w:rFonts w:ascii="Gill Sans MT" w:hAnsi="Gill Sans MT"/>
          <w:b/>
          <w:bCs/>
          <w:sz w:val="24"/>
          <w:szCs w:val="24"/>
        </w:rPr>
        <w:t xml:space="preserve">Diocese of Edinburgh: COVID-19 </w:t>
      </w:r>
      <w:r w:rsidR="00CF7E42" w:rsidRPr="00057FE2">
        <w:rPr>
          <w:rFonts w:ascii="Gill Sans MT" w:hAnsi="Gill Sans MT"/>
          <w:b/>
          <w:bCs/>
          <w:sz w:val="24"/>
          <w:szCs w:val="24"/>
        </w:rPr>
        <w:t>Risk Assessment for Church activities with children and young people</w:t>
      </w:r>
    </w:p>
    <w:p w14:paraId="3AAF4C80" w14:textId="1A024ABC" w:rsidR="00CF7E42" w:rsidRPr="00057FE2" w:rsidRDefault="007602F8" w:rsidP="00F4361F">
      <w:pPr>
        <w:spacing w:line="480" w:lineRule="auto"/>
        <w:rPr>
          <w:rFonts w:ascii="Gill Sans MT" w:hAnsi="Gill Sans MT"/>
          <w:sz w:val="24"/>
          <w:szCs w:val="24"/>
        </w:rPr>
      </w:pPr>
      <w:r w:rsidRPr="007602F8">
        <w:rPr>
          <w:rFonts w:ascii="Gill Sans MT" w:hAnsi="Gill Sans MT"/>
          <w:b/>
          <w:bCs/>
          <w:i/>
          <w:iCs/>
          <w:sz w:val="24"/>
          <w:szCs w:val="24"/>
        </w:rPr>
        <w:t>To be completed by the activity leader:</w:t>
      </w:r>
      <w:r>
        <w:rPr>
          <w:rFonts w:ascii="Gill Sans MT" w:hAnsi="Gill Sans MT"/>
          <w:sz w:val="24"/>
          <w:szCs w:val="24"/>
        </w:rPr>
        <w:t xml:space="preserve"> </w:t>
      </w:r>
      <w:r w:rsidR="00CF7E42" w:rsidRPr="00057FE2">
        <w:rPr>
          <w:rFonts w:ascii="Gill Sans MT" w:hAnsi="Gill Sans MT"/>
          <w:sz w:val="24"/>
          <w:szCs w:val="24"/>
        </w:rPr>
        <w:t>I</w:t>
      </w:r>
      <w:r w:rsidR="00557B90" w:rsidRPr="00057FE2">
        <w:rPr>
          <w:rFonts w:ascii="Gill Sans MT" w:hAnsi="Gill Sans MT"/>
          <w:sz w:val="24"/>
          <w:szCs w:val="24"/>
        </w:rPr>
        <w:t xml:space="preserve"> confirm that I</w:t>
      </w:r>
      <w:r w:rsidR="00CF7E42" w:rsidRPr="00057FE2">
        <w:rPr>
          <w:rFonts w:ascii="Gill Sans MT" w:hAnsi="Gill Sans MT"/>
          <w:sz w:val="24"/>
          <w:szCs w:val="24"/>
        </w:rPr>
        <w:t xml:space="preserve"> have checked the latest guidelines from </w:t>
      </w:r>
      <w:hyperlink r:id="rId5" w:history="1">
        <w:r w:rsidR="00CF7E42" w:rsidRPr="00057FE2">
          <w:rPr>
            <w:rStyle w:val="Hyperlink"/>
            <w:rFonts w:ascii="Gill Sans MT" w:hAnsi="Gill Sans MT"/>
            <w:sz w:val="24"/>
            <w:szCs w:val="24"/>
          </w:rPr>
          <w:t>the Scottish Gove</w:t>
        </w:r>
        <w:r w:rsidR="00CF7E42" w:rsidRPr="00057FE2">
          <w:rPr>
            <w:rStyle w:val="Hyperlink"/>
            <w:rFonts w:ascii="Gill Sans MT" w:hAnsi="Gill Sans MT"/>
            <w:sz w:val="24"/>
            <w:szCs w:val="24"/>
          </w:rPr>
          <w:t>r</w:t>
        </w:r>
        <w:r w:rsidR="00CF7E42" w:rsidRPr="00057FE2">
          <w:rPr>
            <w:rStyle w:val="Hyperlink"/>
            <w:rFonts w:ascii="Gill Sans MT" w:hAnsi="Gill Sans MT"/>
            <w:sz w:val="24"/>
            <w:szCs w:val="24"/>
          </w:rPr>
          <w:t>nment</w:t>
        </w:r>
      </w:hyperlink>
      <w:r w:rsidR="000868B8" w:rsidRPr="00057FE2">
        <w:rPr>
          <w:rFonts w:ascii="Gill Sans MT" w:hAnsi="Gill Sans MT"/>
          <w:sz w:val="24"/>
          <w:szCs w:val="24"/>
        </w:rPr>
        <w:t xml:space="preserve"> and the </w:t>
      </w:r>
      <w:hyperlink r:id="rId6" w:history="1">
        <w:r w:rsidR="000868B8" w:rsidRPr="00351138">
          <w:rPr>
            <w:rStyle w:val="Hyperlink"/>
            <w:rFonts w:ascii="Gill Sans MT" w:hAnsi="Gill Sans MT"/>
            <w:sz w:val="24"/>
            <w:szCs w:val="24"/>
          </w:rPr>
          <w:t>Dio</w:t>
        </w:r>
        <w:r w:rsidR="000868B8" w:rsidRPr="00351138">
          <w:rPr>
            <w:rStyle w:val="Hyperlink"/>
            <w:rFonts w:ascii="Gill Sans MT" w:hAnsi="Gill Sans MT"/>
            <w:sz w:val="24"/>
            <w:szCs w:val="24"/>
          </w:rPr>
          <w:t>c</w:t>
        </w:r>
        <w:r w:rsidR="000868B8" w:rsidRPr="00351138">
          <w:rPr>
            <w:rStyle w:val="Hyperlink"/>
            <w:rFonts w:ascii="Gill Sans MT" w:hAnsi="Gill Sans MT"/>
            <w:sz w:val="24"/>
            <w:szCs w:val="24"/>
          </w:rPr>
          <w:t>ese</w:t>
        </w:r>
      </w:hyperlink>
      <w:r w:rsidR="000868B8" w:rsidRPr="00057FE2">
        <w:rPr>
          <w:rFonts w:ascii="Gill Sans MT" w:hAnsi="Gill Sans MT"/>
          <w:sz w:val="24"/>
          <w:szCs w:val="24"/>
        </w:rPr>
        <w:t>/</w:t>
      </w:r>
      <w:hyperlink r:id="rId7" w:history="1">
        <w:r w:rsidR="000A1BC0" w:rsidRPr="000A1BC0">
          <w:rPr>
            <w:rStyle w:val="Hyperlink"/>
            <w:rFonts w:ascii="Gill Sans MT" w:hAnsi="Gill Sans MT"/>
            <w:sz w:val="24"/>
            <w:szCs w:val="24"/>
          </w:rPr>
          <w:t>Pro</w:t>
        </w:r>
        <w:r w:rsidR="000A1BC0" w:rsidRPr="000A1BC0">
          <w:rPr>
            <w:rStyle w:val="Hyperlink"/>
            <w:rFonts w:ascii="Gill Sans MT" w:hAnsi="Gill Sans MT"/>
            <w:sz w:val="24"/>
            <w:szCs w:val="24"/>
          </w:rPr>
          <w:t>v</w:t>
        </w:r>
        <w:r w:rsidR="000A1BC0" w:rsidRPr="000A1BC0">
          <w:rPr>
            <w:rStyle w:val="Hyperlink"/>
            <w:rFonts w:ascii="Gill Sans MT" w:hAnsi="Gill Sans MT"/>
            <w:sz w:val="24"/>
            <w:szCs w:val="24"/>
          </w:rPr>
          <w:t>ince</w:t>
        </w:r>
      </w:hyperlink>
      <w:r w:rsidR="000A1BC0">
        <w:rPr>
          <w:rFonts w:ascii="Gill Sans MT" w:hAnsi="Gill Sans MT"/>
          <w:sz w:val="24"/>
          <w:szCs w:val="24"/>
        </w:rPr>
        <w:t>.</w:t>
      </w:r>
    </w:p>
    <w:p w14:paraId="19E14D98" w14:textId="1C8C873D" w:rsidR="00CF7E42" w:rsidRPr="00057FE2" w:rsidRDefault="000A1BC0" w:rsidP="00F4361F">
      <w:pPr>
        <w:pStyle w:val="ListParagraph"/>
        <w:numPr>
          <w:ilvl w:val="0"/>
          <w:numId w:val="2"/>
        </w:numPr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Current required s</w:t>
      </w:r>
      <w:r w:rsidR="00CF7E42" w:rsidRPr="00057FE2">
        <w:rPr>
          <w:rFonts w:ascii="Gill Sans MT" w:hAnsi="Gill Sans MT"/>
          <w:sz w:val="24"/>
          <w:szCs w:val="24"/>
        </w:rPr>
        <w:t>ocial distance: …… metres</w:t>
      </w:r>
    </w:p>
    <w:p w14:paraId="3D814628" w14:textId="63E1F8CE" w:rsidR="00CF7E42" w:rsidRDefault="00CF7E42" w:rsidP="00F4361F">
      <w:pPr>
        <w:pStyle w:val="ListParagraph"/>
        <w:numPr>
          <w:ilvl w:val="0"/>
          <w:numId w:val="2"/>
        </w:numPr>
        <w:spacing w:line="480" w:lineRule="auto"/>
        <w:rPr>
          <w:rFonts w:ascii="Gill Sans MT" w:hAnsi="Gill Sans MT"/>
          <w:sz w:val="24"/>
          <w:szCs w:val="24"/>
        </w:rPr>
      </w:pPr>
      <w:r w:rsidRPr="00057FE2">
        <w:rPr>
          <w:rFonts w:ascii="Gill Sans MT" w:hAnsi="Gill Sans MT"/>
          <w:sz w:val="24"/>
          <w:szCs w:val="24"/>
        </w:rPr>
        <w:t>Number limit (households</w:t>
      </w:r>
      <w:r w:rsidR="009D2BA1">
        <w:rPr>
          <w:rFonts w:ascii="Gill Sans MT" w:hAnsi="Gill Sans MT"/>
          <w:sz w:val="24"/>
          <w:szCs w:val="24"/>
        </w:rPr>
        <w:t>/people</w:t>
      </w:r>
      <w:r w:rsidRPr="00057FE2">
        <w:rPr>
          <w:rFonts w:ascii="Gill Sans MT" w:hAnsi="Gill Sans MT"/>
          <w:sz w:val="24"/>
          <w:szCs w:val="24"/>
        </w:rPr>
        <w:t xml:space="preserve">):  ……. </w:t>
      </w:r>
      <w:r w:rsidR="005533AD">
        <w:rPr>
          <w:rFonts w:ascii="Gill Sans MT" w:hAnsi="Gill Sans MT"/>
          <w:sz w:val="24"/>
          <w:szCs w:val="24"/>
        </w:rPr>
        <w:t>I</w:t>
      </w:r>
      <w:r w:rsidRPr="00057FE2">
        <w:rPr>
          <w:rFonts w:ascii="Gill Sans MT" w:hAnsi="Gill Sans MT"/>
          <w:sz w:val="24"/>
          <w:szCs w:val="24"/>
        </w:rPr>
        <w:t>n</w:t>
      </w:r>
      <w:r w:rsidR="009D2BA1">
        <w:rPr>
          <w:rFonts w:ascii="Gill Sans MT" w:hAnsi="Gill Sans MT"/>
          <w:sz w:val="24"/>
          <w:szCs w:val="24"/>
        </w:rPr>
        <w:t>doors</w:t>
      </w:r>
      <w:r w:rsidRPr="00057FE2">
        <w:rPr>
          <w:rFonts w:ascii="Gill Sans MT" w:hAnsi="Gill Sans MT"/>
          <w:sz w:val="24"/>
          <w:szCs w:val="24"/>
        </w:rPr>
        <w:tab/>
        <w:t xml:space="preserve">……. </w:t>
      </w:r>
      <w:r w:rsidR="005533AD" w:rsidRPr="00057FE2">
        <w:rPr>
          <w:rFonts w:ascii="Gill Sans MT" w:hAnsi="Gill Sans MT"/>
          <w:sz w:val="24"/>
          <w:szCs w:val="24"/>
        </w:rPr>
        <w:t>O</w:t>
      </w:r>
      <w:r w:rsidRPr="00057FE2">
        <w:rPr>
          <w:rFonts w:ascii="Gill Sans MT" w:hAnsi="Gill Sans MT"/>
          <w:sz w:val="24"/>
          <w:szCs w:val="24"/>
        </w:rPr>
        <w:t>ut</w:t>
      </w:r>
      <w:r w:rsidR="009D2BA1">
        <w:rPr>
          <w:rFonts w:ascii="Gill Sans MT" w:hAnsi="Gill Sans MT"/>
          <w:sz w:val="24"/>
          <w:szCs w:val="24"/>
        </w:rPr>
        <w:t>doors</w:t>
      </w:r>
    </w:p>
    <w:p w14:paraId="6B8A9D3B" w14:textId="529E60C2" w:rsidR="007602F8" w:rsidRDefault="00F4361F" w:rsidP="00F4361F">
      <w:pPr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Name…………………………………………</w:t>
      </w:r>
      <w:proofErr w:type="gramStart"/>
      <w:r>
        <w:rPr>
          <w:rFonts w:ascii="Gill Sans MT" w:hAnsi="Gill Sans MT"/>
          <w:sz w:val="24"/>
          <w:szCs w:val="24"/>
        </w:rPr>
        <w:t>…..</w:t>
      </w:r>
      <w:proofErr w:type="gramEnd"/>
      <w:r>
        <w:rPr>
          <w:rFonts w:ascii="Gill Sans MT" w:hAnsi="Gill Sans MT"/>
          <w:sz w:val="24"/>
          <w:szCs w:val="24"/>
        </w:rPr>
        <w:tab/>
      </w:r>
      <w:r w:rsidR="00CF7E42" w:rsidRPr="00057FE2">
        <w:rPr>
          <w:rFonts w:ascii="Gill Sans MT" w:hAnsi="Gill Sans MT"/>
          <w:sz w:val="24"/>
          <w:szCs w:val="24"/>
        </w:rPr>
        <w:t>Signed………………………………………</w:t>
      </w:r>
      <w:proofErr w:type="gramStart"/>
      <w:r w:rsidR="00CF7E42" w:rsidRPr="00057FE2">
        <w:rPr>
          <w:rFonts w:ascii="Gill Sans MT" w:hAnsi="Gill Sans MT"/>
          <w:sz w:val="24"/>
          <w:szCs w:val="24"/>
        </w:rPr>
        <w:t>…..</w:t>
      </w:r>
      <w:proofErr w:type="gramEnd"/>
      <w:r w:rsidR="000868B8" w:rsidRPr="00057FE2">
        <w:rPr>
          <w:rFonts w:ascii="Gill Sans MT" w:hAnsi="Gill Sans MT"/>
          <w:sz w:val="24"/>
          <w:szCs w:val="24"/>
        </w:rPr>
        <w:t xml:space="preserve"> </w:t>
      </w:r>
      <w:r w:rsidR="00057FE2">
        <w:rPr>
          <w:rFonts w:ascii="Gill Sans MT" w:hAnsi="Gill Sans MT"/>
          <w:sz w:val="24"/>
          <w:szCs w:val="24"/>
        </w:rPr>
        <w:tab/>
      </w:r>
      <w:r w:rsidR="000868B8" w:rsidRPr="00057FE2">
        <w:rPr>
          <w:rFonts w:ascii="Gill Sans MT" w:hAnsi="Gill Sans MT"/>
          <w:sz w:val="24"/>
          <w:szCs w:val="24"/>
        </w:rPr>
        <w:t>Date……………</w:t>
      </w:r>
      <w:proofErr w:type="gramStart"/>
      <w:r w:rsidR="000868B8" w:rsidRPr="00057FE2">
        <w:rPr>
          <w:rFonts w:ascii="Gill Sans MT" w:hAnsi="Gill Sans MT"/>
          <w:sz w:val="24"/>
          <w:szCs w:val="24"/>
        </w:rPr>
        <w:t>…..</w:t>
      </w:r>
      <w:proofErr w:type="gramEnd"/>
    </w:p>
    <w:p w14:paraId="4E6A60B9" w14:textId="304FDB97" w:rsidR="000868B8" w:rsidRDefault="00557B90" w:rsidP="00057FE2">
      <w:pPr>
        <w:pStyle w:val="Default"/>
      </w:pPr>
      <w:r w:rsidRPr="00057FE2">
        <w:t>T</w:t>
      </w:r>
      <w:r w:rsidR="00057FE2" w:rsidRPr="00057FE2">
        <w:t>ake a ‘mental walk-through’ of the activity you are planning. Imagine yourself as someone attending/engaging in the activity. Step by step, record potential risks. Then consider how these might be managed</w:t>
      </w:r>
      <w:r w:rsidR="00057FE2">
        <w:t xml:space="preserve">, and by whom. You </w:t>
      </w:r>
      <w:r w:rsidR="00F4361F">
        <w:t>should also</w:t>
      </w:r>
      <w:r w:rsidR="00057FE2">
        <w:t xml:space="preserve"> consider whether the COVID risk is low, </w:t>
      </w:r>
      <w:proofErr w:type="gramStart"/>
      <w:r w:rsidR="00057FE2">
        <w:t>medium</w:t>
      </w:r>
      <w:proofErr w:type="gramEnd"/>
      <w:r w:rsidR="00057FE2">
        <w:t xml:space="preserve"> or high: e.g. people passing each other on the church driveway is a fairy low infection risk; </w:t>
      </w:r>
      <w:r w:rsidR="00F4361F">
        <w:t xml:space="preserve">children sharing a bowl of popcorn is a high infection risk. This will help you to prioritise the work you need to do to manage all risks. </w:t>
      </w:r>
    </w:p>
    <w:p w14:paraId="02A80F8B" w14:textId="0468F941" w:rsidR="00F4361F" w:rsidRDefault="00F4361F" w:rsidP="00057FE2">
      <w:pPr>
        <w:pStyle w:val="Default"/>
      </w:pPr>
    </w:p>
    <w:p w14:paraId="4A2ED71B" w14:textId="758802C1" w:rsidR="00F4361F" w:rsidRDefault="00F4361F" w:rsidP="00057FE2">
      <w:pPr>
        <w:pStyle w:val="Default"/>
      </w:pPr>
      <w:r>
        <w:t xml:space="preserve">You can also use this form to cover non-COVID risks, e.g. the risk of small children running from the church garden onto a busy road. Extend the </w:t>
      </w:r>
      <w:proofErr w:type="gramStart"/>
      <w:r>
        <w:t>table</w:t>
      </w:r>
      <w:proofErr w:type="gramEnd"/>
      <w:r>
        <w:t xml:space="preserve"> as necessary.</w:t>
      </w:r>
    </w:p>
    <w:p w14:paraId="44482822" w14:textId="77777777" w:rsidR="00057FE2" w:rsidRPr="00057FE2" w:rsidRDefault="00057FE2" w:rsidP="00057FE2">
      <w:pPr>
        <w:pStyle w:val="Default"/>
      </w:pPr>
    </w:p>
    <w:p w14:paraId="38EF45F0" w14:textId="5A487776" w:rsidR="000868B8" w:rsidRPr="00057FE2" w:rsidRDefault="000868B8">
      <w:pPr>
        <w:rPr>
          <w:rFonts w:ascii="Gill Sans MT" w:hAnsi="Gill Sans MT"/>
          <w:sz w:val="24"/>
          <w:szCs w:val="24"/>
        </w:rPr>
      </w:pPr>
      <w:r w:rsidRPr="00057FE2">
        <w:rPr>
          <w:rFonts w:ascii="Gill Sans MT" w:hAnsi="Gill Sans MT"/>
          <w:sz w:val="24"/>
          <w:szCs w:val="24"/>
        </w:rPr>
        <w:t xml:space="preserve">DESCRIPTION OF ACTIVITY </w:t>
      </w:r>
      <w:r w:rsidRPr="00057FE2">
        <w:rPr>
          <w:rFonts w:ascii="Gill Sans MT" w:hAnsi="Gill Sans MT"/>
          <w:i/>
          <w:iCs/>
          <w:sz w:val="24"/>
          <w:szCs w:val="24"/>
        </w:rPr>
        <w:t>(e.g. children’s picnic in church garden)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07"/>
        <w:gridCol w:w="1198"/>
        <w:gridCol w:w="8915"/>
        <w:gridCol w:w="1984"/>
      </w:tblGrid>
      <w:tr w:rsidR="000868B8" w:rsidRPr="00057FE2" w14:paraId="367C1039" w14:textId="77777777" w:rsidTr="007602F8">
        <w:tc>
          <w:tcPr>
            <w:tcW w:w="3207" w:type="dxa"/>
          </w:tcPr>
          <w:p w14:paraId="6D218521" w14:textId="620C8913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  <w:r w:rsidRPr="00057FE2">
              <w:rPr>
                <w:rFonts w:ascii="Gill Sans MT" w:hAnsi="Gill Sans MT"/>
                <w:sz w:val="24"/>
                <w:szCs w:val="24"/>
              </w:rPr>
              <w:t xml:space="preserve">WHAT ARE THE </w:t>
            </w:r>
            <w:r w:rsidR="00057FE2" w:rsidRPr="00057FE2">
              <w:rPr>
                <w:rFonts w:ascii="Gill Sans MT" w:hAnsi="Gill Sans MT"/>
                <w:sz w:val="24"/>
                <w:szCs w:val="24"/>
              </w:rPr>
              <w:t>RISKS</w:t>
            </w:r>
            <w:r w:rsidRPr="00057FE2">
              <w:rPr>
                <w:rFonts w:ascii="Gill Sans MT" w:hAnsi="Gill Sans MT"/>
                <w:sz w:val="24"/>
                <w:szCs w:val="24"/>
              </w:rPr>
              <w:t>? (Think through the activity step by step)</w:t>
            </w:r>
          </w:p>
        </w:tc>
        <w:tc>
          <w:tcPr>
            <w:tcW w:w="1198" w:type="dxa"/>
          </w:tcPr>
          <w:p w14:paraId="39FD2465" w14:textId="071974D9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  <w:r w:rsidRPr="00057FE2">
              <w:rPr>
                <w:rFonts w:ascii="Gill Sans MT" w:hAnsi="Gill Sans MT"/>
                <w:sz w:val="24"/>
                <w:szCs w:val="24"/>
              </w:rPr>
              <w:t>COVID RISK LEVEL</w:t>
            </w:r>
          </w:p>
        </w:tc>
        <w:tc>
          <w:tcPr>
            <w:tcW w:w="8915" w:type="dxa"/>
          </w:tcPr>
          <w:p w14:paraId="3F6A15A0" w14:textId="60B1F499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  <w:r w:rsidRPr="00057FE2">
              <w:rPr>
                <w:rFonts w:ascii="Gill Sans MT" w:hAnsi="Gill Sans MT"/>
                <w:sz w:val="24"/>
                <w:szCs w:val="24"/>
              </w:rPr>
              <w:t>HOW RISK WILL BE MANAGED</w:t>
            </w:r>
          </w:p>
        </w:tc>
        <w:tc>
          <w:tcPr>
            <w:tcW w:w="1984" w:type="dxa"/>
          </w:tcPr>
          <w:p w14:paraId="63CC7A48" w14:textId="73D3411C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  <w:r w:rsidRPr="00057FE2">
              <w:rPr>
                <w:rFonts w:ascii="Gill Sans MT" w:hAnsi="Gill Sans MT"/>
                <w:sz w:val="24"/>
                <w:szCs w:val="24"/>
              </w:rPr>
              <w:t>PERSON RESPONSIBLE</w:t>
            </w:r>
          </w:p>
        </w:tc>
      </w:tr>
      <w:tr w:rsidR="000868B8" w:rsidRPr="00057FE2" w14:paraId="44E76F68" w14:textId="77777777" w:rsidTr="007602F8">
        <w:tc>
          <w:tcPr>
            <w:tcW w:w="3207" w:type="dxa"/>
          </w:tcPr>
          <w:p w14:paraId="50871C0B" w14:textId="0934E37B" w:rsidR="000868B8" w:rsidRPr="00057FE2" w:rsidRDefault="000868B8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057FE2">
              <w:rPr>
                <w:rFonts w:ascii="Gill Sans MT" w:hAnsi="Gill Sans MT"/>
                <w:i/>
                <w:iCs/>
                <w:sz w:val="24"/>
                <w:szCs w:val="24"/>
              </w:rPr>
              <w:t>e.g. More than 15 people/5 households come</w:t>
            </w:r>
          </w:p>
        </w:tc>
        <w:tc>
          <w:tcPr>
            <w:tcW w:w="1198" w:type="dxa"/>
          </w:tcPr>
          <w:p w14:paraId="6A4BBAD2" w14:textId="0F55BAF4" w:rsidR="000868B8" w:rsidRPr="00057FE2" w:rsidRDefault="000868B8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057FE2">
              <w:rPr>
                <w:rFonts w:ascii="Gill Sans MT" w:hAnsi="Gill Sans MT"/>
                <w:i/>
                <w:iCs/>
                <w:sz w:val="24"/>
                <w:szCs w:val="24"/>
              </w:rPr>
              <w:t>High</w:t>
            </w:r>
          </w:p>
        </w:tc>
        <w:tc>
          <w:tcPr>
            <w:tcW w:w="8915" w:type="dxa"/>
          </w:tcPr>
          <w:p w14:paraId="764AE88C" w14:textId="15AE2462" w:rsidR="000868B8" w:rsidRPr="00057FE2" w:rsidRDefault="000868B8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057FE2">
              <w:rPr>
                <w:rFonts w:ascii="Gill Sans MT" w:hAnsi="Gill Sans MT"/>
                <w:i/>
                <w:iCs/>
                <w:sz w:val="24"/>
                <w:szCs w:val="24"/>
              </w:rPr>
              <w:t>Pre-booking required</w:t>
            </w:r>
            <w:r w:rsidR="00F4361F">
              <w:rPr>
                <w:rFonts w:ascii="Gill Sans MT" w:hAnsi="Gill Sans MT"/>
                <w:i/>
                <w:iCs/>
                <w:sz w:val="24"/>
                <w:szCs w:val="24"/>
              </w:rPr>
              <w:t>; cap numbers.</w:t>
            </w:r>
          </w:p>
        </w:tc>
        <w:tc>
          <w:tcPr>
            <w:tcW w:w="1984" w:type="dxa"/>
          </w:tcPr>
          <w:p w14:paraId="32C83008" w14:textId="168F8E38" w:rsidR="000868B8" w:rsidRPr="00057FE2" w:rsidRDefault="00F4361F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>
              <w:rPr>
                <w:rFonts w:ascii="Gill Sans MT" w:hAnsi="Gill Sans MT"/>
                <w:i/>
                <w:iCs/>
                <w:sz w:val="24"/>
                <w:szCs w:val="24"/>
              </w:rPr>
              <w:t>Children’s leader.</w:t>
            </w:r>
          </w:p>
        </w:tc>
      </w:tr>
      <w:tr w:rsidR="000868B8" w:rsidRPr="00057FE2" w14:paraId="07477A40" w14:textId="77777777" w:rsidTr="007602F8">
        <w:tc>
          <w:tcPr>
            <w:tcW w:w="3207" w:type="dxa"/>
          </w:tcPr>
          <w:p w14:paraId="7DA9D413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739E14C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915" w:type="dxa"/>
          </w:tcPr>
          <w:p w14:paraId="02851F51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0F1FE5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868B8" w:rsidRPr="00057FE2" w14:paraId="6CB99271" w14:textId="77777777" w:rsidTr="007602F8">
        <w:tc>
          <w:tcPr>
            <w:tcW w:w="3207" w:type="dxa"/>
          </w:tcPr>
          <w:p w14:paraId="5C299C80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365BDA1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915" w:type="dxa"/>
          </w:tcPr>
          <w:p w14:paraId="3128AF3E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D7AAA1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868B8" w:rsidRPr="00057FE2" w14:paraId="289D7580" w14:textId="77777777" w:rsidTr="007602F8">
        <w:tc>
          <w:tcPr>
            <w:tcW w:w="3207" w:type="dxa"/>
          </w:tcPr>
          <w:p w14:paraId="2633DC7C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E9E4190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915" w:type="dxa"/>
          </w:tcPr>
          <w:p w14:paraId="0845F3DA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8B10F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868B8" w:rsidRPr="00057FE2" w14:paraId="54D6BC42" w14:textId="77777777" w:rsidTr="007602F8">
        <w:tc>
          <w:tcPr>
            <w:tcW w:w="3207" w:type="dxa"/>
          </w:tcPr>
          <w:p w14:paraId="3BB17C74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3003686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915" w:type="dxa"/>
          </w:tcPr>
          <w:p w14:paraId="5A3877FD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FFF6C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868B8" w:rsidRPr="00057FE2" w14:paraId="6CA9AA62" w14:textId="77777777" w:rsidTr="007602F8">
        <w:tc>
          <w:tcPr>
            <w:tcW w:w="3207" w:type="dxa"/>
          </w:tcPr>
          <w:p w14:paraId="4D010AA4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C02072D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915" w:type="dxa"/>
          </w:tcPr>
          <w:p w14:paraId="34DA1BC5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6826EA" w14:textId="77777777" w:rsidR="000868B8" w:rsidRPr="00057FE2" w:rsidRDefault="000868B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E9507BB" w14:textId="77777777" w:rsidR="007602F8" w:rsidRDefault="007602F8" w:rsidP="007602F8">
      <w:pPr>
        <w:spacing w:line="480" w:lineRule="auto"/>
        <w:rPr>
          <w:rFonts w:ascii="Gill Sans MT" w:hAnsi="Gill Sans MT"/>
          <w:sz w:val="24"/>
          <w:szCs w:val="24"/>
        </w:rPr>
      </w:pPr>
    </w:p>
    <w:p w14:paraId="38C74C83" w14:textId="534F208F" w:rsidR="007602F8" w:rsidRDefault="007602F8" w:rsidP="007602F8">
      <w:pPr>
        <w:spacing w:line="480" w:lineRule="auto"/>
        <w:rPr>
          <w:rFonts w:ascii="Gill Sans MT" w:hAnsi="Gill Sans MT"/>
          <w:sz w:val="24"/>
          <w:szCs w:val="24"/>
        </w:rPr>
      </w:pPr>
      <w:r w:rsidRPr="007602F8">
        <w:rPr>
          <w:rFonts w:ascii="Gill Sans MT" w:hAnsi="Gill Sans MT"/>
          <w:b/>
          <w:bCs/>
          <w:i/>
          <w:iCs/>
          <w:sz w:val="24"/>
          <w:szCs w:val="24"/>
        </w:rPr>
        <w:t>To be completed by the Rector/Vestry Secretary:</w:t>
      </w:r>
      <w:r>
        <w:rPr>
          <w:rFonts w:ascii="Gill Sans MT" w:hAnsi="Gill Sans MT"/>
          <w:sz w:val="24"/>
          <w:szCs w:val="24"/>
        </w:rPr>
        <w:t xml:space="preserve"> I confirm that Vestry </w:t>
      </w:r>
      <w:r w:rsidR="000A1BC0">
        <w:rPr>
          <w:rFonts w:ascii="Gill Sans MT" w:hAnsi="Gill Sans MT"/>
          <w:sz w:val="24"/>
          <w:szCs w:val="24"/>
        </w:rPr>
        <w:t xml:space="preserve">has </w:t>
      </w:r>
      <w:r>
        <w:rPr>
          <w:rFonts w:ascii="Gill Sans MT" w:hAnsi="Gill Sans MT"/>
          <w:sz w:val="24"/>
          <w:szCs w:val="24"/>
        </w:rPr>
        <w:t>approve</w:t>
      </w:r>
      <w:r w:rsidR="000A1BC0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 xml:space="preserve"> this risk assessment. </w:t>
      </w:r>
    </w:p>
    <w:p w14:paraId="23D521D7" w14:textId="00DBB2A9" w:rsidR="000868B8" w:rsidRPr="00057FE2" w:rsidRDefault="007602F8" w:rsidP="000A1BC0">
      <w:pPr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Name…………………………………………</w:t>
      </w:r>
      <w:proofErr w:type="gramStart"/>
      <w:r>
        <w:rPr>
          <w:rFonts w:ascii="Gill Sans MT" w:hAnsi="Gill Sans MT"/>
          <w:sz w:val="24"/>
          <w:szCs w:val="24"/>
        </w:rPr>
        <w:t>…..</w:t>
      </w:r>
      <w:proofErr w:type="gramEnd"/>
      <w:r>
        <w:rPr>
          <w:rFonts w:ascii="Gill Sans MT" w:hAnsi="Gill Sans MT"/>
          <w:sz w:val="24"/>
          <w:szCs w:val="24"/>
        </w:rPr>
        <w:tab/>
      </w:r>
      <w:r w:rsidRPr="00057FE2">
        <w:rPr>
          <w:rFonts w:ascii="Gill Sans MT" w:hAnsi="Gill Sans MT"/>
          <w:sz w:val="24"/>
          <w:szCs w:val="24"/>
        </w:rPr>
        <w:t>Signed………………………………………</w:t>
      </w:r>
      <w:proofErr w:type="gramStart"/>
      <w:r w:rsidRPr="00057FE2">
        <w:rPr>
          <w:rFonts w:ascii="Gill Sans MT" w:hAnsi="Gill Sans MT"/>
          <w:sz w:val="24"/>
          <w:szCs w:val="24"/>
        </w:rPr>
        <w:t>…..</w:t>
      </w:r>
      <w:proofErr w:type="gramEnd"/>
      <w:r w:rsidRPr="00057FE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Pr="00057FE2">
        <w:rPr>
          <w:rFonts w:ascii="Gill Sans MT" w:hAnsi="Gill Sans MT"/>
          <w:sz w:val="24"/>
          <w:szCs w:val="24"/>
        </w:rPr>
        <w:t>Date……………</w:t>
      </w:r>
      <w:proofErr w:type="gramStart"/>
      <w:r w:rsidRPr="00057FE2">
        <w:rPr>
          <w:rFonts w:ascii="Gill Sans MT" w:hAnsi="Gill Sans MT"/>
          <w:sz w:val="24"/>
          <w:szCs w:val="24"/>
        </w:rPr>
        <w:t>…..</w:t>
      </w:r>
      <w:proofErr w:type="gramEnd"/>
    </w:p>
    <w:sectPr w:rsidR="000868B8" w:rsidRPr="00057FE2" w:rsidSect="00553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F1EB6"/>
    <w:multiLevelType w:val="hybridMultilevel"/>
    <w:tmpl w:val="CA84B9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286F"/>
    <w:multiLevelType w:val="hybridMultilevel"/>
    <w:tmpl w:val="B5946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42"/>
    <w:rsid w:val="00057FE2"/>
    <w:rsid w:val="000868B8"/>
    <w:rsid w:val="000A1BC0"/>
    <w:rsid w:val="00351138"/>
    <w:rsid w:val="005533AD"/>
    <w:rsid w:val="00557B90"/>
    <w:rsid w:val="005C5B9D"/>
    <w:rsid w:val="007602F8"/>
    <w:rsid w:val="009D2BA1"/>
    <w:rsid w:val="00A24323"/>
    <w:rsid w:val="00CF7E42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9904"/>
  <w15:chartTrackingRefBased/>
  <w15:docId w15:val="{2342F2E3-8429-4C34-A8F1-39649FAC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B90"/>
    <w:pPr>
      <w:ind w:left="720"/>
      <w:contextualSpacing/>
    </w:pPr>
  </w:style>
  <w:style w:type="paragraph" w:customStyle="1" w:styleId="Default">
    <w:name w:val="Default"/>
    <w:rsid w:val="00057FE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tland.anglican.org/coronavirus-up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nburgh.anglican.org/coronavirus-resources/" TargetMode="External"/><Relationship Id="rId5" Type="http://schemas.openxmlformats.org/officeDocument/2006/relationships/hyperlink" Target="https://www.gov.scot/collections/coronavirus-covid-19-guid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6</cp:revision>
  <dcterms:created xsi:type="dcterms:W3CDTF">2020-07-21T12:46:00Z</dcterms:created>
  <dcterms:modified xsi:type="dcterms:W3CDTF">2020-07-22T13:47:00Z</dcterms:modified>
</cp:coreProperties>
</file>